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Муниципальное бюджетное общеобразовательное учреждение</w:t>
      </w:r>
      <w:r>
        <w:br w:type="textWrapping"/>
      </w:r>
      <w:r>
        <w:rPr>
          <w:rFonts w:hAnsi="Times New Roman" w:cs="Times New Roman"/>
          <w:color w:val="000000"/>
          <w:sz w:val="24"/>
          <w:szCs w:val="24"/>
        </w:rPr>
        <w:t>«Центр образования № 1»</w:t>
      </w:r>
      <w:r>
        <w:br w:type="textWrapping"/>
      </w:r>
      <w:r>
        <w:rPr>
          <w:rFonts w:hAnsi="Times New Roman" w:cs="Times New Roman"/>
          <w:color w:val="000000"/>
          <w:sz w:val="24"/>
          <w:szCs w:val="24"/>
        </w:rPr>
        <w:t>(МБОУ Центр образования № 1)</w:t>
      </w:r>
    </w:p>
    <w:p>
      <w:pPr>
        <w:spacing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</w:p>
    <w:p>
      <w:pPr>
        <w:spacing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План работы музея МОУ «Центр образования № 1»</w:t>
      </w:r>
    </w:p>
    <w:p>
      <w:pPr>
        <w:spacing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на 2022/2023 учебный год</w:t>
      </w:r>
    </w:p>
    <w:tbl>
      <w:tblPr>
        <w:tblStyle w:val="4"/>
        <w:tblW w:w="0" w:type="auto"/>
        <w:tblInd w:w="0" w:type="dxa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4563"/>
        <w:gridCol w:w="2632"/>
        <w:gridCol w:w="1982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</w:trPr>
        <w:tc>
          <w:tcPr>
            <w:tcW w:w="456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Мероприятие</w:t>
            </w:r>
          </w:p>
        </w:tc>
        <w:tc>
          <w:tcPr>
            <w:tcW w:w="0" w:type="auto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Срок</w:t>
            </w:r>
          </w:p>
        </w:tc>
        <w:tc>
          <w:tcPr>
            <w:tcW w:w="0" w:type="auto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Ответственный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</w:trPr>
        <w:tc>
          <w:tcPr>
            <w:tcW w:w="9177" w:type="dxa"/>
            <w:gridSpan w:val="3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Организационная работа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</w:trPr>
        <w:tc>
          <w:tcPr>
            <w:tcW w:w="4563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Утверждение плана работы музея на 2022/23 учебный год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Сентябрь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Директор</w:t>
            </w:r>
          </w:p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Совет музея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</w:trPr>
        <w:tc>
          <w:tcPr>
            <w:tcW w:w="4563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Оформление музейной документации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Руководитель музея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</w:trPr>
        <w:tc>
          <w:tcPr>
            <w:tcW w:w="4563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Формирование состава Совета музея, распределение обязанностей между его членами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Сентябрь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Руководитель музея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</w:trPr>
        <w:tc>
          <w:tcPr>
            <w:tcW w:w="4563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Проведение заседаний Совета музея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С периодичностью, установленной Положением о Совете музея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Совет музея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</w:trPr>
        <w:tc>
          <w:tcPr>
            <w:tcW w:w="4563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Поддержание надлежащего состояния помещения и фондов музея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Руководитель музея</w:t>
            </w:r>
          </w:p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</w:trPr>
        <w:tc>
          <w:tcPr>
            <w:tcW w:w="4563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Оказание методической и информационной помощи классным руководителям, педагогам по подготовке и проведению учебных и внеурочных занятий, занятий доп.образования, классных часов, связанных с деятельностью музея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Руководитель музея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</w:trPr>
        <w:tc>
          <w:tcPr>
            <w:tcW w:w="9177" w:type="dxa"/>
            <w:gridSpan w:val="3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Фондовая работа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</w:trPr>
        <w:tc>
          <w:tcPr>
            <w:tcW w:w="4563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Работа по развитию экспозиции музея: оформление стендов и выставок творческих достижений учащихся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Руководитель музея</w:t>
            </w:r>
          </w:p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Совет музея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</w:trPr>
        <w:tc>
          <w:tcPr>
            <w:tcW w:w="4563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Пополнение музейной коллекции новыми экспонатами, сбор новых экспонатов, архивных материалов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Руководитель музея</w:t>
            </w:r>
          </w:p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Совет музея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</w:trPr>
        <w:tc>
          <w:tcPr>
            <w:tcW w:w="9177" w:type="dxa"/>
            <w:gridSpan w:val="3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Учебно-воспитательная работа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</w:trPr>
        <w:tc>
          <w:tcPr>
            <w:tcW w:w="4563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Подготовка творческих работ для участия обучающихся и педагогов в конкурсах, конференциях и других мероприятиях на базе музея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Руководитель музея</w:t>
            </w:r>
          </w:p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Совет музея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</w:trPr>
        <w:tc>
          <w:tcPr>
            <w:tcW w:w="4563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Проведения дня открытых дверей, приуроченного к международному дню музеев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18 мая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</w:trPr>
        <w:tc>
          <w:tcPr>
            <w:tcW w:w="4563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int="default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int="default" w:hAnsi="Times New Roman" w:cs="Times New Roman"/>
                <w:color w:val="000000"/>
                <w:sz w:val="24"/>
                <w:szCs w:val="24"/>
                <w:lang w:val="ru-RU"/>
              </w:rPr>
              <w:t>Знакомство с музейным уголком  1 класс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Руководитель музея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</w:trPr>
        <w:tc>
          <w:tcPr>
            <w:tcW w:w="4563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Разработка материалов для проведения обзорных и тематических экскурсий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Руководитель музея</w:t>
            </w:r>
          </w:p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Совет музея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</w:trPr>
        <w:tc>
          <w:tcPr>
            <w:tcW w:w="4563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Проведение бесед к знаменательным датам года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</w:trPr>
        <w:tc>
          <w:tcPr>
            <w:tcW w:w="4563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Проведение уроков мужества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Классные руководители</w:t>
            </w:r>
          </w:p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Учителя истории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</w:trPr>
        <w:tc>
          <w:tcPr>
            <w:tcW w:w="4563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Проведение музейных уроков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Учителя-предметники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</w:trPr>
        <w:tc>
          <w:tcPr>
            <w:tcW w:w="4563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rPr>
                <w:rFonts w:hint="default"/>
                <w:lang w:val="ru-RU"/>
              </w:rPr>
            </w:pPr>
            <w:r>
              <w:rPr>
                <w:lang w:val="ru-RU"/>
              </w:rPr>
              <w:t>Акция</w:t>
            </w:r>
            <w:r>
              <w:rPr>
                <w:rFonts w:hint="default"/>
                <w:lang w:val="ru-RU"/>
              </w:rPr>
              <w:t xml:space="preserve"> «Бессмертный полк»</w:t>
            </w:r>
          </w:p>
          <w:p>
            <w:pPr>
              <w:rPr>
                <w:rFonts w:hint="default"/>
                <w:lang w:val="ru-RU"/>
              </w:rPr>
            </w:pPr>
            <w:r>
              <w:rPr>
                <w:rFonts w:hint="default"/>
                <w:lang w:val="ru-RU"/>
              </w:rPr>
              <w:t>Акция «Спасибо за победу»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int="default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май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Руководитель музея</w:t>
            </w:r>
          </w:p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Совет музея</w:t>
            </w:r>
            <w:bookmarkStart w:id="0" w:name="_GoBack"/>
            <w:bookmarkEnd w:id="0"/>
          </w:p>
        </w:tc>
      </w:tr>
    </w:tbl>
    <w:p/>
    <w:sectPr>
      <w:pgSz w:w="11907" w:h="16839"/>
      <w:pgMar w:top="1440" w:right="1440" w:bottom="1440" w:left="1440" w:header="720" w:footer="72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7"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05CE"/>
    <w:rsid w:val="002D33B1"/>
    <w:rsid w:val="002D3591"/>
    <w:rsid w:val="003514A0"/>
    <w:rsid w:val="004F7E17"/>
    <w:rsid w:val="005A05CE"/>
    <w:rsid w:val="00653AF6"/>
    <w:rsid w:val="00B73A5A"/>
    <w:rsid w:val="00E438A1"/>
    <w:rsid w:val="00F01E19"/>
    <w:rsid w:val="6B0A1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</w:latentStyles>
  <w:style w:type="paragraph" w:default="1" w:styleId="1">
    <w:name w:val="Normal"/>
    <w:qFormat/>
    <w:uiPriority w:val="0"/>
    <w:pPr>
      <w:spacing w:before="100" w:beforeAutospacing="1" w:after="100" w:afterAutospacing="1" w:line="240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  <w:style w:type="paragraph" w:styleId="2">
    <w:name w:val="heading 1"/>
    <w:basedOn w:val="1"/>
    <w:next w:val="1"/>
    <w:link w:val="5"/>
    <w:qFormat/>
    <w:uiPriority w:val="9"/>
    <w:pPr>
      <w:keepNext/>
      <w:keepLines/>
      <w:outlineLvl w:val="0"/>
    </w:pPr>
    <w:rPr>
      <w:rFonts w:asciiTheme="majorHAnsi" w:hAnsiTheme="majorHAnsi" w:eastAsiaTheme="majorEastAsia" w:cstheme="majorBidi"/>
      <w:b/>
      <w:bCs/>
      <w:color w:val="376092" w:themeColor="accent1" w:themeShade="BF"/>
      <w:sz w:val="28"/>
      <w:szCs w:val="28"/>
    </w:rPr>
  </w:style>
  <w:style w:type="character" w:default="1" w:styleId="3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">
    <w:name w:val="Heading 1 Char"/>
    <w:basedOn w:val="3"/>
    <w:link w:val="2"/>
    <w:uiPriority w:val="9"/>
    <w:rPr>
      <w:rFonts w:asciiTheme="majorHAnsi" w:hAnsiTheme="majorHAnsi" w:eastAsiaTheme="majorEastAsia" w:cstheme="majorBidi"/>
      <w:b/>
      <w:bCs/>
      <w:color w:val="376092" w:themeColor="accent1" w:themeShade="BF"/>
      <w:sz w:val="28"/>
      <w:szCs w:val="2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Office_11.2.0.11074_F1E327BC-269C-435d-A152-05C5408002CA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2011-11-02T04:15:00Z</dcterms:created>
  <dc:creator>пользователь</dc:creator>
  <dc:description>Подготовлено экспертами Актион-МЦФЭР</dc:description>
  <cp:lastModifiedBy>пользователь</cp:lastModifiedBy>
  <dcterms:modified xsi:type="dcterms:W3CDTF">2025-11-17T15:35:42Z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1049-11.2.0.11074</vt:lpwstr>
  </property>
  <property fmtid="{D5CDD505-2E9C-101B-9397-08002B2CF9AE}" pid="3" name="ICV">
    <vt:lpwstr>721331C3FCB247F88B49B38573CD6761</vt:lpwstr>
  </property>
</Properties>
</file>